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A9F8" w14:textId="77777777" w:rsidR="001043B6" w:rsidRPr="00E257E5" w:rsidRDefault="00FA488B">
      <w:pPr>
        <w:jc w:val="both"/>
        <w:rPr>
          <w:rFonts w:ascii="TH SarabunPSK" w:hAnsi="TH SarabunPSK" w:cs="TH SarabunPSK"/>
        </w:rPr>
      </w:pPr>
      <w:r w:rsidRPr="00E257E5">
        <w:rPr>
          <w:rFonts w:ascii="TH SarabunPSK" w:hAnsi="TH SarabunPSK" w:cs="TH SarabunPSK"/>
          <w:noProof/>
          <w:lang w:val="en-US"/>
        </w:rPr>
        <w:drawing>
          <wp:anchor distT="0" distB="0" distL="114300" distR="114300" simplePos="0" relativeHeight="251656192" behindDoc="0" locked="0" layoutInCell="1" hidden="0" allowOverlap="1" wp14:anchorId="38A094C5" wp14:editId="03780D75">
            <wp:simplePos x="0" y="0"/>
            <wp:positionH relativeFrom="column">
              <wp:posOffset>2458085</wp:posOffset>
            </wp:positionH>
            <wp:positionV relativeFrom="paragraph">
              <wp:posOffset>304</wp:posOffset>
            </wp:positionV>
            <wp:extent cx="986155" cy="10795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86155" cy="1079500"/>
                    </a:xfrm>
                    <a:prstGeom prst="rect">
                      <a:avLst/>
                    </a:prstGeom>
                    <a:ln/>
                  </pic:spPr>
                </pic:pic>
              </a:graphicData>
            </a:graphic>
          </wp:anchor>
        </w:drawing>
      </w:r>
    </w:p>
    <w:p w14:paraId="55A891EB" w14:textId="77777777" w:rsidR="001043B6" w:rsidRPr="00E257E5" w:rsidRDefault="00FA488B">
      <w:pPr>
        <w:jc w:val="both"/>
        <w:rPr>
          <w:rFonts w:ascii="TH SarabunPSK" w:hAnsi="TH SarabunPSK" w:cs="TH SarabunPSK"/>
        </w:rPr>
      </w:pP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r w:rsidRPr="00E257E5">
        <w:rPr>
          <w:rFonts w:ascii="TH SarabunPSK" w:hAnsi="TH SarabunPSK" w:cs="TH SarabunPSK"/>
        </w:rPr>
        <w:tab/>
      </w:r>
    </w:p>
    <w:p w14:paraId="3EF2C3E8" w14:textId="77777777" w:rsidR="001043B6" w:rsidRPr="00E257E5" w:rsidRDefault="001043B6">
      <w:pPr>
        <w:spacing w:after="0"/>
        <w:jc w:val="center"/>
        <w:rPr>
          <w:rFonts w:ascii="TH SarabunPSK" w:hAnsi="TH SarabunPSK" w:cs="TH SarabunPSK"/>
          <w:b/>
        </w:rPr>
      </w:pPr>
    </w:p>
    <w:p w14:paraId="02526577" w14:textId="77777777" w:rsidR="00D9764B" w:rsidRPr="00E257E5" w:rsidRDefault="00D9764B">
      <w:pPr>
        <w:spacing w:after="0"/>
        <w:jc w:val="center"/>
        <w:rPr>
          <w:rFonts w:ascii="TH SarabunPSK" w:hAnsi="TH SarabunPSK" w:cs="TH SarabunPSK"/>
          <w:b/>
        </w:rPr>
      </w:pPr>
    </w:p>
    <w:p w14:paraId="2E0B32F7" w14:textId="4F9E5BB9" w:rsidR="001043B6" w:rsidRPr="00E257E5" w:rsidRDefault="00D9764B">
      <w:pPr>
        <w:spacing w:after="0"/>
        <w:jc w:val="center"/>
        <w:rPr>
          <w:rFonts w:ascii="TH SarabunPSK" w:hAnsi="TH SarabunPSK" w:cs="TH SarabunPSK"/>
          <w:b/>
        </w:rPr>
      </w:pPr>
      <w:r w:rsidRPr="00E257E5">
        <w:rPr>
          <w:rFonts w:ascii="TH SarabunPSK" w:hAnsi="TH SarabunPSK" w:cs="TH SarabunPSK"/>
          <w:b/>
        </w:rPr>
        <w:t xml:space="preserve">Announcement of </w:t>
      </w:r>
      <w:r w:rsidRPr="00E257E5">
        <w:rPr>
          <w:rFonts w:ascii="TH SarabunPSK" w:hAnsi="TH SarabunPSK" w:cs="TH SarabunPSK"/>
          <w:b/>
          <w:lang w:val="en-US"/>
        </w:rPr>
        <w:t>THAPH</w:t>
      </w:r>
      <w:r w:rsidR="00E257E5">
        <w:rPr>
          <w:rFonts w:ascii="TH SarabunPSK" w:hAnsi="TH SarabunPSK" w:cs="TH SarabunPSK"/>
          <w:b/>
          <w:lang w:val="en-US"/>
        </w:rPr>
        <w:t>R</w:t>
      </w:r>
      <w:r w:rsidRPr="00E257E5">
        <w:rPr>
          <w:rFonts w:ascii="TH SarabunPSK" w:hAnsi="TH SarabunPSK" w:cs="TH SarabunPSK"/>
          <w:b/>
          <w:lang w:val="en-US"/>
        </w:rPr>
        <w:t>A</w:t>
      </w:r>
      <w:r w:rsidR="00FA488B" w:rsidRPr="00E257E5">
        <w:rPr>
          <w:rFonts w:ascii="TH SarabunPSK" w:hAnsi="TH SarabunPSK" w:cs="TH SarabunPSK"/>
          <w:b/>
        </w:rPr>
        <w:t xml:space="preserve"> Police Station</w:t>
      </w:r>
    </w:p>
    <w:p w14:paraId="7EAEF210" w14:textId="77777777" w:rsidR="001043B6" w:rsidRPr="00E257E5" w:rsidRDefault="00FA488B">
      <w:pPr>
        <w:spacing w:after="0"/>
        <w:jc w:val="center"/>
        <w:rPr>
          <w:rFonts w:ascii="TH SarabunPSK" w:hAnsi="TH SarabunPSK" w:cs="TH SarabunPSK"/>
          <w:b/>
        </w:rPr>
      </w:pPr>
      <w:r w:rsidRPr="00E257E5">
        <w:rPr>
          <w:rFonts w:ascii="TH SarabunPSK" w:hAnsi="TH SarabunPSK" w:cs="TH SarabunPSK"/>
          <w:b/>
        </w:rPr>
        <w:t>Subject: Anti-Bribery Policy (Anti-Bribery Policy)</w:t>
      </w:r>
    </w:p>
    <w:p w14:paraId="188959D5" w14:textId="77777777" w:rsidR="001043B6" w:rsidRPr="00E257E5" w:rsidRDefault="00FA488B">
      <w:pPr>
        <w:spacing w:after="0"/>
        <w:jc w:val="center"/>
        <w:rPr>
          <w:rFonts w:ascii="TH SarabunPSK" w:hAnsi="TH SarabunPSK" w:cs="TH SarabunPSK"/>
          <w:b/>
        </w:rPr>
      </w:pPr>
      <w:r w:rsidRPr="00E257E5">
        <w:rPr>
          <w:rFonts w:ascii="TH SarabunPSK" w:hAnsi="TH SarabunPSK" w:cs="TH SarabunPSK"/>
          <w:b/>
        </w:rPr>
        <w:t>and not accepting gifts, tokens or other benefits (No Gift Policy) from performing duties</w:t>
      </w:r>
    </w:p>
    <w:p w14:paraId="68480A55" w14:textId="7196D599" w:rsidR="001043B6" w:rsidRPr="00E257E5" w:rsidRDefault="00FA488B">
      <w:pPr>
        <w:spacing w:after="0"/>
        <w:jc w:val="center"/>
        <w:rPr>
          <w:rFonts w:ascii="TH SarabunPSK" w:hAnsi="TH SarabunPSK" w:cs="TH SarabunPSK"/>
          <w:bCs/>
        </w:rPr>
      </w:pPr>
      <w:r w:rsidRPr="00E257E5">
        <w:rPr>
          <w:rFonts w:ascii="TH SarabunPSK" w:hAnsi="TH SarabunPSK" w:cs="TH SarabunPSK"/>
          <w:b/>
        </w:rPr>
        <w:t>Fiscal Year 202</w:t>
      </w:r>
      <w:r w:rsidR="00E257E5" w:rsidRPr="00E257E5">
        <w:rPr>
          <w:rFonts w:ascii="TH SarabunPSK" w:hAnsi="TH SarabunPSK" w:cs="TH SarabunPSK"/>
          <w:bCs/>
          <w:cs/>
        </w:rPr>
        <w:t>5</w:t>
      </w:r>
    </w:p>
    <w:p w14:paraId="2EC1436F" w14:textId="77777777" w:rsidR="001043B6" w:rsidRPr="00E257E5" w:rsidRDefault="00FA488B">
      <w:pPr>
        <w:jc w:val="center"/>
        <w:rPr>
          <w:rFonts w:ascii="TH SarabunPSK" w:hAnsi="TH SarabunPSK" w:cs="TH SarabunPSK"/>
          <w:sz w:val="24"/>
          <w:szCs w:val="24"/>
        </w:rPr>
      </w:pPr>
      <w:r w:rsidRPr="00E257E5">
        <w:rPr>
          <w:rFonts w:ascii="TH SarabunPSK" w:hAnsi="TH SarabunPSK" w:cs="TH SarabunPSK"/>
          <w:sz w:val="24"/>
          <w:szCs w:val="24"/>
        </w:rPr>
        <w:t>*******************************************</w:t>
      </w:r>
    </w:p>
    <w:p w14:paraId="4744CA06" w14:textId="77777777" w:rsidR="001043B6" w:rsidRPr="00E257E5" w:rsidRDefault="00FA488B">
      <w:pPr>
        <w:jc w:val="both"/>
        <w:rPr>
          <w:rFonts w:ascii="TH SarabunPSK" w:hAnsi="TH SarabunPSK" w:cs="TH SarabunPSK"/>
        </w:rPr>
      </w:pPr>
      <w:r w:rsidRPr="00E257E5">
        <w:rPr>
          <w:rFonts w:ascii="TH SarabunPSK" w:hAnsi="TH SarabunPSK" w:cs="TH SarabunPSK"/>
        </w:rPr>
        <w:tab/>
        <w:t>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2021, Article 2(2) with honesty. perform legal duties Regulations of the Royal Thai Police with transparency Do not show behavior that implies exploitation. Responsible for human rights duties. Be ready to be audited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4: Develop the Thai bureaucratic system to be transparent and useless. Goal 1, item 1.1, is for every government agency to announce that all government officials will not accept all kinds of gifts and gratuities from Duties (No Gift Policy)</w:t>
      </w:r>
    </w:p>
    <w:p w14:paraId="350713B5"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6B8BE430" w14:textId="77777777" w:rsidR="001043B6" w:rsidRPr="00E257E5" w:rsidRDefault="00FA488B">
      <w:pPr>
        <w:ind w:firstLine="1440"/>
        <w:jc w:val="right"/>
        <w:rPr>
          <w:rFonts w:ascii="TH SarabunPSK" w:hAnsi="TH SarabunPSK" w:cs="TH SarabunPSK"/>
        </w:rPr>
      </w:pPr>
      <w:r w:rsidRPr="00E257E5">
        <w:rPr>
          <w:rFonts w:ascii="TH SarabunPSK" w:hAnsi="TH SarabunPSK" w:cs="TH SarabunPSK"/>
        </w:rPr>
        <w:t>/Article 1....</w:t>
      </w:r>
    </w:p>
    <w:p w14:paraId="70BDF2AE" w14:textId="77777777" w:rsidR="00D9764B" w:rsidRPr="00E257E5" w:rsidRDefault="00D9764B">
      <w:pPr>
        <w:ind w:firstLine="1440"/>
        <w:jc w:val="both"/>
        <w:rPr>
          <w:rFonts w:ascii="TH SarabunPSK" w:hAnsi="TH SarabunPSK" w:cs="TH SarabunPSK"/>
        </w:rPr>
      </w:pPr>
    </w:p>
    <w:p w14:paraId="4213F71F" w14:textId="77777777" w:rsidR="00D9764B" w:rsidRPr="00E257E5" w:rsidRDefault="00D9764B">
      <w:pPr>
        <w:ind w:firstLine="1440"/>
        <w:jc w:val="both"/>
        <w:rPr>
          <w:rFonts w:ascii="TH SarabunPSK" w:hAnsi="TH SarabunPSK" w:cs="TH SarabunPSK"/>
        </w:rPr>
      </w:pPr>
    </w:p>
    <w:p w14:paraId="12FC281F"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Article 1 of this announcement</w:t>
      </w:r>
    </w:p>
    <w:p w14:paraId="6E9BE827"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lastRenderedPageBreak/>
        <w:t>“Supervisor” means a person who has the power and duty to order, supervise, monitor and inspect police officers under his affiliation.</w:t>
      </w:r>
    </w:p>
    <w:p w14:paraId="6E261787"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“Bribe” means property or any other benefit given to a person in order to persuade that person to act or not to act in any position. Whether it is right or wrong with duty</w:t>
      </w:r>
    </w:p>
    <w:p w14:paraId="46617D85"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“Performance of duty” means an act or performance of duty by a government official.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25192B50"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519F674A" w14:textId="77777777" w:rsidR="001043B6" w:rsidRPr="00E257E5" w:rsidRDefault="00FA488B">
      <w:pPr>
        <w:ind w:firstLine="1440"/>
        <w:jc w:val="both"/>
        <w:rPr>
          <w:rFonts w:ascii="TH SarabunPSK" w:hAnsi="TH SarabunPSK" w:cs="TH SarabunPSK"/>
        </w:rPr>
      </w:pPr>
      <w:r w:rsidRPr="00E257E5">
        <w:rPr>
          <w:rFonts w:ascii="TH SarabunPSK" w:hAnsi="TH SarabunPSK" w:cs="TH SarabunPSK"/>
        </w:rPr>
        <w:t>Article 2: Police officers at all levels must act as follows:</w:t>
      </w:r>
    </w:p>
    <w:p w14:paraId="6B4A69CE" w14:textId="00B5D24E" w:rsidR="001043B6" w:rsidRPr="00E257E5" w:rsidRDefault="00FA488B" w:rsidP="00E257E5">
      <w:pPr>
        <w:pStyle w:val="a4"/>
        <w:numPr>
          <w:ilvl w:val="0"/>
          <w:numId w:val="1"/>
        </w:numPr>
        <w:pBdr>
          <w:top w:val="nil"/>
          <w:left w:val="nil"/>
          <w:bottom w:val="nil"/>
          <w:right w:val="nil"/>
          <w:between w:val="nil"/>
        </w:pBdr>
        <w:tabs>
          <w:tab w:val="left" w:pos="1701"/>
        </w:tabs>
        <w:spacing w:after="0"/>
        <w:jc w:val="both"/>
        <w:rPr>
          <w:rFonts w:ascii="TH SarabunPSK" w:hAnsi="TH SarabunPSK" w:cs="TH SarabunPSK"/>
          <w:color w:val="000000"/>
        </w:rPr>
      </w:pPr>
      <w:r w:rsidRPr="00E257E5">
        <w:rPr>
          <w:rFonts w:ascii="TH SarabunPSK" w:hAnsi="TH SarabunPSK" w:cs="TH SarabunPSK"/>
          <w:color w:val="000000"/>
        </w:rPr>
        <w:t>Do not ask, do not give or accept bribes, gifts, tokens or any other benefits from duty</w:t>
      </w:r>
    </w:p>
    <w:p w14:paraId="20CA0191" w14:textId="77777777" w:rsidR="001043B6" w:rsidRPr="00E257E5" w:rsidRDefault="00FA488B">
      <w:pPr>
        <w:numPr>
          <w:ilvl w:val="0"/>
          <w:numId w:val="1"/>
        </w:numPr>
        <w:pBdr>
          <w:top w:val="nil"/>
          <w:left w:val="nil"/>
          <w:bottom w:val="nil"/>
          <w:right w:val="nil"/>
          <w:between w:val="nil"/>
        </w:pBdr>
        <w:tabs>
          <w:tab w:val="left" w:pos="1701"/>
        </w:tabs>
        <w:spacing w:after="0"/>
        <w:ind w:left="0" w:firstLine="1440"/>
        <w:jc w:val="both"/>
        <w:rPr>
          <w:rFonts w:ascii="TH SarabunPSK" w:hAnsi="TH SarabunPSK" w:cs="TH SarabunPSK"/>
        </w:rPr>
      </w:pPr>
      <w:r w:rsidRPr="00E257E5">
        <w:rPr>
          <w:rFonts w:ascii="TH SarabunPSK" w:hAnsi="TH SarabunPSK" w:cs="TH SarabunPSK"/>
          <w:color w:val="000000"/>
        </w:rPr>
        <w:t>Do not consent or connivance for family members to give or receive bribes, gifts, tokens or any other benefits to those involved in the performance of duties.</w:t>
      </w:r>
      <w:r w:rsidRPr="00E257E5">
        <w:rPr>
          <w:rFonts w:ascii="TH SarabunPSK" w:hAnsi="TH SarabunPSK" w:cs="TH SarabunPSK"/>
          <w:color w:val="000000"/>
        </w:rPr>
        <w:tab/>
      </w:r>
    </w:p>
    <w:p w14:paraId="00AAE9BA" w14:textId="77777777" w:rsidR="001043B6" w:rsidRPr="00E257E5" w:rsidRDefault="00FA488B">
      <w:pPr>
        <w:numPr>
          <w:ilvl w:val="0"/>
          <w:numId w:val="1"/>
        </w:numPr>
        <w:pBdr>
          <w:top w:val="nil"/>
          <w:left w:val="nil"/>
          <w:bottom w:val="nil"/>
          <w:right w:val="nil"/>
          <w:between w:val="nil"/>
        </w:pBdr>
        <w:tabs>
          <w:tab w:val="left" w:pos="1701"/>
        </w:tabs>
        <w:spacing w:after="0"/>
        <w:ind w:left="0" w:firstLine="1440"/>
        <w:jc w:val="both"/>
        <w:rPr>
          <w:rFonts w:ascii="TH SarabunPSK" w:hAnsi="TH SarabunPSK" w:cs="TH SarabunPSK"/>
          <w:color w:val="000000"/>
        </w:rPr>
      </w:pPr>
      <w:r w:rsidRPr="00E257E5">
        <w:rPr>
          <w:rFonts w:ascii="TH SarabunPSK" w:hAnsi="TH SarabunPSK" w:cs="TH SarabunPSK"/>
          <w:color w:val="000000"/>
        </w:rPr>
        <w:t>The performance of duties must be based on law enforcement with fairness, taking into account the interests and image of the police. Must not take any action that is a conflict of personal interests. and public benefits such as accepting gifts or any other benefits that affect the performance of duties, the use of government resources the use of objects for personal benefits, the disclosure of inside information, the encroachment of official time for special work, etc.</w:t>
      </w:r>
    </w:p>
    <w:p w14:paraId="37D53413" w14:textId="77777777" w:rsidR="001043B6" w:rsidRPr="00E257E5" w:rsidRDefault="00FA488B">
      <w:pPr>
        <w:pBdr>
          <w:top w:val="nil"/>
          <w:left w:val="nil"/>
          <w:bottom w:val="nil"/>
          <w:right w:val="nil"/>
          <w:between w:val="nil"/>
        </w:pBdr>
        <w:tabs>
          <w:tab w:val="left" w:pos="1701"/>
        </w:tabs>
        <w:spacing w:after="0"/>
        <w:ind w:left="1440"/>
        <w:jc w:val="right"/>
        <w:rPr>
          <w:rFonts w:ascii="TH SarabunPSK" w:hAnsi="TH SarabunPSK" w:cs="TH SarabunPSK"/>
          <w:color w:val="000000"/>
        </w:rPr>
      </w:pPr>
      <w:r w:rsidRPr="00E257E5">
        <w:rPr>
          <w:rFonts w:ascii="TH SarabunPSK" w:hAnsi="TH SarabunPSK" w:cs="TH SarabunPSK"/>
          <w:color w:val="000000"/>
        </w:rPr>
        <w:t>/ 4. Reduce….</w:t>
      </w:r>
    </w:p>
    <w:p w14:paraId="093B9CE4" w14:textId="77777777" w:rsidR="001043B6" w:rsidRPr="00E257E5" w:rsidRDefault="00FA488B">
      <w:pPr>
        <w:numPr>
          <w:ilvl w:val="0"/>
          <w:numId w:val="1"/>
        </w:numPr>
        <w:pBdr>
          <w:top w:val="nil"/>
          <w:left w:val="nil"/>
          <w:bottom w:val="nil"/>
          <w:right w:val="nil"/>
          <w:between w:val="nil"/>
        </w:pBdr>
        <w:tabs>
          <w:tab w:val="left" w:pos="1701"/>
        </w:tabs>
        <w:spacing w:after="0"/>
        <w:ind w:left="0" w:firstLine="1440"/>
        <w:jc w:val="both"/>
        <w:rPr>
          <w:rFonts w:ascii="TH SarabunPSK" w:hAnsi="TH SarabunPSK" w:cs="TH SarabunPSK"/>
          <w:color w:val="000000"/>
        </w:rPr>
      </w:pPr>
      <w:r w:rsidRPr="00E257E5">
        <w:rPr>
          <w:rFonts w:ascii="TH SarabunPSK" w:hAnsi="TH SarabunPSK" w:cs="TH SarabunPSK"/>
          <w:color w:val="000000"/>
        </w:rPr>
        <w:t>Reduce the giving or receiving of assets or any other benefits on an ethical basis in accordance with the rules. and the number determined by the Office of the NACC, using means of expression by signing greeting cards, greeting books, and condolence cards. or using social media instead of giving things</w:t>
      </w:r>
    </w:p>
    <w:p w14:paraId="4EFE898E" w14:textId="77777777" w:rsidR="001043B6" w:rsidRPr="00E257E5" w:rsidRDefault="00FA488B">
      <w:pPr>
        <w:numPr>
          <w:ilvl w:val="0"/>
          <w:numId w:val="1"/>
        </w:numPr>
        <w:pBdr>
          <w:top w:val="nil"/>
          <w:left w:val="nil"/>
          <w:bottom w:val="nil"/>
          <w:right w:val="nil"/>
          <w:between w:val="nil"/>
        </w:pBdr>
        <w:tabs>
          <w:tab w:val="left" w:pos="1701"/>
        </w:tabs>
        <w:spacing w:after="0"/>
        <w:ind w:left="0" w:firstLine="1440"/>
        <w:jc w:val="both"/>
        <w:rPr>
          <w:rFonts w:ascii="TH SarabunPSK" w:hAnsi="TH SarabunPSK" w:cs="TH SarabunPSK"/>
          <w:color w:val="000000"/>
        </w:rPr>
      </w:pPr>
      <w:r w:rsidRPr="00E257E5">
        <w:rPr>
          <w:rFonts w:ascii="TH SarabunPSK" w:hAnsi="TH SarabunPSK" w:cs="TH SarabunPSK"/>
          <w:color w:val="000000"/>
        </w:rPr>
        <w:t>Refusing, not tolerating, not being indifferent to the behavior of accepting bribes, gifts, gifts or other benefits. from duty If any violating action is found, the Superintendent/Head of Station will be informed as soon as possible.</w:t>
      </w:r>
    </w:p>
    <w:p w14:paraId="15EFE54E" w14:textId="77777777" w:rsidR="001043B6" w:rsidRPr="00E257E5" w:rsidRDefault="00FA488B">
      <w:pPr>
        <w:pBdr>
          <w:top w:val="nil"/>
          <w:left w:val="nil"/>
          <w:bottom w:val="nil"/>
          <w:right w:val="nil"/>
          <w:between w:val="nil"/>
        </w:pBdr>
        <w:tabs>
          <w:tab w:val="left" w:pos="1701"/>
        </w:tabs>
        <w:spacing w:after="0"/>
        <w:ind w:firstLine="1440"/>
        <w:jc w:val="both"/>
        <w:rPr>
          <w:rFonts w:ascii="TH SarabunPSK" w:hAnsi="TH SarabunPSK" w:cs="TH SarabunPSK"/>
          <w:color w:val="000000"/>
        </w:rPr>
      </w:pPr>
      <w:r w:rsidRPr="00E257E5">
        <w:rPr>
          <w:rFonts w:ascii="TH SarabunPSK" w:hAnsi="TH SarabunPSK" w:cs="TH SarabunPSK"/>
          <w:color w:val="000000"/>
        </w:rPr>
        <w:lastRenderedPageBreak/>
        <w:t xml:space="preserve">Article 3: Supervisors have the power and duty to supervise, monitor and inspect police officers under their affiliation. to conduct themselves in accordance with this announcement </w:t>
      </w:r>
      <w:proofErr w:type="gramStart"/>
      <w:r w:rsidRPr="00E257E5">
        <w:rPr>
          <w:rFonts w:ascii="TH SarabunPSK" w:hAnsi="TH SarabunPSK" w:cs="TH SarabunPSK"/>
          <w:color w:val="000000"/>
        </w:rPr>
        <w:t>In</w:t>
      </w:r>
      <w:proofErr w:type="gramEnd"/>
      <w:r w:rsidRPr="00E257E5">
        <w:rPr>
          <w:rFonts w:ascii="TH SarabunPSK" w:hAnsi="TH SarabunPSK" w:cs="TH SarabunPSK"/>
          <w:color w:val="000000"/>
        </w:rPr>
        <w:t xml:space="preserve"> the event that an action that violates this announcement is found Report to the director/station chief as soon as possible.</w:t>
      </w:r>
    </w:p>
    <w:p w14:paraId="2F3C9736" w14:textId="420EDF6E" w:rsidR="001043B6" w:rsidRPr="00E257E5" w:rsidRDefault="00FA488B">
      <w:pPr>
        <w:pBdr>
          <w:top w:val="nil"/>
          <w:left w:val="nil"/>
          <w:bottom w:val="nil"/>
          <w:right w:val="nil"/>
          <w:between w:val="nil"/>
        </w:pBdr>
        <w:tabs>
          <w:tab w:val="left" w:pos="1701"/>
        </w:tabs>
        <w:spacing w:after="0"/>
        <w:ind w:firstLine="1440"/>
        <w:jc w:val="both"/>
        <w:rPr>
          <w:rFonts w:ascii="TH SarabunPSK" w:hAnsi="TH SarabunPSK" w:cs="TH SarabunPSK"/>
          <w:color w:val="000000"/>
        </w:rPr>
      </w:pPr>
      <w:r w:rsidRPr="00E257E5">
        <w:rPr>
          <w:rFonts w:ascii="TH SarabunPSK" w:hAnsi="TH SarabunPSK" w:cs="TH SarabunPSK"/>
          <w:color w:val="000000"/>
        </w:rPr>
        <w:t>Article 4: Anyone who finds an act that violates this announcement Can make complaints / report clues directly throug</w:t>
      </w:r>
      <w:r w:rsidR="00D9764B" w:rsidRPr="00E257E5">
        <w:rPr>
          <w:rFonts w:ascii="TH SarabunPSK" w:hAnsi="TH SarabunPSK" w:cs="TH SarabunPSK"/>
          <w:color w:val="000000"/>
        </w:rPr>
        <w:t xml:space="preserve">h the Superintendent at </w:t>
      </w:r>
      <w:r w:rsidR="00D9764B" w:rsidRPr="00E257E5">
        <w:rPr>
          <w:rFonts w:ascii="TH SarabunPSK" w:hAnsi="TH SarabunPSK" w:cs="TH SarabunPSK"/>
          <w:b/>
          <w:lang w:val="en-US"/>
        </w:rPr>
        <w:t>THAPH</w:t>
      </w:r>
      <w:r w:rsidR="00E257E5">
        <w:rPr>
          <w:rFonts w:ascii="TH SarabunPSK" w:hAnsi="TH SarabunPSK" w:cs="TH SarabunPSK"/>
          <w:b/>
          <w:lang w:val="en-US"/>
        </w:rPr>
        <w:t>R</w:t>
      </w:r>
      <w:r w:rsidR="00D9764B" w:rsidRPr="00E257E5">
        <w:rPr>
          <w:rFonts w:ascii="TH SarabunPSK" w:hAnsi="TH SarabunPSK" w:cs="TH SarabunPSK"/>
          <w:b/>
          <w:lang w:val="en-US"/>
        </w:rPr>
        <w:t>A</w:t>
      </w:r>
      <w:r w:rsidRPr="00E257E5">
        <w:rPr>
          <w:rFonts w:ascii="TH SarabunPSK" w:hAnsi="TH SarabunPSK" w:cs="TH SarabunPSK"/>
          <w:color w:val="000000"/>
        </w:rPr>
        <w:t xml:space="preserve"> Police Station.          or via telephone number 06 1945 6987, which information about complainants/whistleblowers will be concealed and kept strictly confidential</w:t>
      </w:r>
    </w:p>
    <w:p w14:paraId="4281BD19" w14:textId="77777777" w:rsidR="001043B6" w:rsidRPr="00E257E5" w:rsidRDefault="00FA488B">
      <w:pPr>
        <w:pBdr>
          <w:top w:val="nil"/>
          <w:left w:val="nil"/>
          <w:bottom w:val="nil"/>
          <w:right w:val="nil"/>
          <w:between w:val="nil"/>
        </w:pBdr>
        <w:tabs>
          <w:tab w:val="left" w:pos="1701"/>
        </w:tabs>
        <w:spacing w:after="0"/>
        <w:ind w:firstLine="1440"/>
        <w:jc w:val="both"/>
        <w:rPr>
          <w:rFonts w:ascii="TH SarabunPSK" w:hAnsi="TH SarabunPSK" w:cs="TH SarabunPSK"/>
          <w:color w:val="000000"/>
        </w:rPr>
      </w:pPr>
      <w:r w:rsidRPr="00E257E5">
        <w:rPr>
          <w:rFonts w:ascii="TH SarabunPSK" w:hAnsi="TH SarabunPSK" w:cs="TH SarabunPSK"/>
          <w:color w:val="000000"/>
        </w:rPr>
        <w:t>Item 5: In case of receiving complaints/clues Subordinate personnel committed such offenses at the police station. Fact check will be conducted. and if found to have committed an offense, the offender will be punished in accordance with relevant laws, rules and regulations. and deliver the matter according to the order of command</w:t>
      </w:r>
    </w:p>
    <w:p w14:paraId="064030B1" w14:textId="77777777" w:rsidR="001043B6" w:rsidRPr="00E257E5" w:rsidRDefault="001043B6">
      <w:pPr>
        <w:pBdr>
          <w:top w:val="nil"/>
          <w:left w:val="nil"/>
          <w:bottom w:val="nil"/>
          <w:right w:val="nil"/>
          <w:between w:val="nil"/>
        </w:pBdr>
        <w:tabs>
          <w:tab w:val="left" w:pos="1701"/>
        </w:tabs>
        <w:spacing w:after="0"/>
        <w:ind w:firstLine="1440"/>
        <w:jc w:val="both"/>
        <w:rPr>
          <w:rFonts w:ascii="TH SarabunPSK" w:hAnsi="TH SarabunPSK" w:cs="TH SarabunPSK"/>
          <w:color w:val="000000"/>
        </w:rPr>
      </w:pPr>
    </w:p>
    <w:p w14:paraId="6798AA26" w14:textId="44F2B229" w:rsidR="001043B6" w:rsidRPr="00E257E5" w:rsidRDefault="00E257E5">
      <w:pPr>
        <w:pBdr>
          <w:top w:val="nil"/>
          <w:left w:val="nil"/>
          <w:bottom w:val="nil"/>
          <w:right w:val="nil"/>
          <w:between w:val="nil"/>
        </w:pBdr>
        <w:spacing w:after="0"/>
        <w:ind w:firstLine="1440"/>
        <w:jc w:val="both"/>
        <w:rPr>
          <w:rFonts w:ascii="TH SarabunPSK" w:hAnsi="TH SarabunPSK" w:cs="TH SarabunPSK"/>
          <w:color w:val="000000"/>
        </w:rPr>
      </w:pPr>
      <w:r>
        <w:rPr>
          <w:noProof/>
        </w:rPr>
        <w:drawing>
          <wp:anchor distT="0" distB="0" distL="114300" distR="114300" simplePos="0" relativeHeight="251658240" behindDoc="1" locked="0" layoutInCell="1" allowOverlap="1" wp14:anchorId="438C51D6" wp14:editId="42F982A2">
            <wp:simplePos x="0" y="0"/>
            <wp:positionH relativeFrom="column">
              <wp:posOffset>3067050</wp:posOffset>
            </wp:positionH>
            <wp:positionV relativeFrom="paragraph">
              <wp:posOffset>114935</wp:posOffset>
            </wp:positionV>
            <wp:extent cx="1876425" cy="879875"/>
            <wp:effectExtent l="0" t="0" r="0" b="0"/>
            <wp:wrapNone/>
            <wp:docPr id="494705729"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0572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879875"/>
                    </a:xfrm>
                    <a:prstGeom prst="rect">
                      <a:avLst/>
                    </a:prstGeom>
                  </pic:spPr>
                </pic:pic>
              </a:graphicData>
            </a:graphic>
            <wp14:sizeRelH relativeFrom="page">
              <wp14:pctWidth>0</wp14:pctWidth>
            </wp14:sizeRelH>
            <wp14:sizeRelV relativeFrom="page">
              <wp14:pctHeight>0</wp14:pctHeight>
            </wp14:sizeRelV>
          </wp:anchor>
        </w:drawing>
      </w:r>
      <w:r w:rsidR="00FA488B" w:rsidRPr="00E257E5">
        <w:rPr>
          <w:rFonts w:ascii="TH SarabunPSK" w:hAnsi="TH SarabunPSK" w:cs="TH SarabunPSK"/>
          <w:color w:val="000000"/>
        </w:rPr>
        <w:t xml:space="preserve">This announcement is hereby issued on </w:t>
      </w:r>
      <w:r>
        <w:rPr>
          <w:rFonts w:ascii="TH SarabunPSK" w:hAnsi="TH SarabunPSK" w:cs="TH SarabunPSK"/>
          <w:color w:val="000000"/>
        </w:rPr>
        <w:t>March</w:t>
      </w:r>
      <w:r w:rsidR="00FA488B" w:rsidRPr="00E257E5">
        <w:rPr>
          <w:rFonts w:ascii="TH SarabunPSK" w:hAnsi="TH SarabunPSK" w:cs="TH SarabunPSK"/>
          <w:color w:val="000000"/>
        </w:rPr>
        <w:t xml:space="preserve"> </w:t>
      </w:r>
      <w:r>
        <w:rPr>
          <w:rFonts w:ascii="TH SarabunPSK" w:hAnsi="TH SarabunPSK" w:cs="TH SarabunPSK"/>
          <w:color w:val="000000"/>
        </w:rPr>
        <w:t>10</w:t>
      </w:r>
      <w:proofErr w:type="gramStart"/>
      <w:r w:rsidR="00FA488B" w:rsidRPr="00E257E5">
        <w:rPr>
          <w:rFonts w:ascii="TH SarabunPSK" w:hAnsi="TH SarabunPSK" w:cs="TH SarabunPSK"/>
          <w:color w:val="000000"/>
          <w:vertAlign w:val="superscript"/>
        </w:rPr>
        <w:t>th</w:t>
      </w:r>
      <w:r w:rsidR="00FA488B" w:rsidRPr="00E257E5">
        <w:rPr>
          <w:rFonts w:ascii="TH SarabunPSK" w:hAnsi="TH SarabunPSK" w:cs="TH SarabunPSK"/>
          <w:color w:val="000000"/>
        </w:rPr>
        <w:t xml:space="preserve"> ,</w:t>
      </w:r>
      <w:proofErr w:type="gramEnd"/>
      <w:r w:rsidR="00FA488B" w:rsidRPr="00E257E5">
        <w:rPr>
          <w:rFonts w:ascii="TH SarabunPSK" w:hAnsi="TH SarabunPSK" w:cs="TH SarabunPSK"/>
          <w:color w:val="000000"/>
        </w:rPr>
        <w:t xml:space="preserve"> 202</w:t>
      </w:r>
      <w:r>
        <w:rPr>
          <w:rFonts w:ascii="TH SarabunPSK" w:hAnsi="TH SarabunPSK" w:cs="TH SarabunPSK"/>
          <w:color w:val="000000"/>
        </w:rPr>
        <w:t>5</w:t>
      </w:r>
    </w:p>
    <w:p w14:paraId="66C46851" w14:textId="77777777" w:rsidR="001043B6" w:rsidRPr="00E257E5" w:rsidRDefault="001043B6">
      <w:pPr>
        <w:pBdr>
          <w:top w:val="nil"/>
          <w:left w:val="nil"/>
          <w:bottom w:val="nil"/>
          <w:right w:val="nil"/>
          <w:between w:val="nil"/>
        </w:pBdr>
        <w:tabs>
          <w:tab w:val="left" w:pos="1701"/>
        </w:tabs>
        <w:spacing w:after="0"/>
        <w:ind w:firstLine="1440"/>
        <w:jc w:val="both"/>
        <w:rPr>
          <w:rFonts w:ascii="TH SarabunPSK" w:hAnsi="TH SarabunPSK" w:cs="TH SarabunPSK"/>
          <w:color w:val="000000"/>
          <w:sz w:val="28"/>
          <w:szCs w:val="28"/>
        </w:rPr>
      </w:pPr>
    </w:p>
    <w:p w14:paraId="17E2D693" w14:textId="170AB5A0" w:rsidR="001043B6" w:rsidRPr="00E257E5" w:rsidRDefault="001043B6">
      <w:pPr>
        <w:pBdr>
          <w:top w:val="nil"/>
          <w:left w:val="nil"/>
          <w:bottom w:val="nil"/>
          <w:right w:val="nil"/>
          <w:between w:val="nil"/>
        </w:pBdr>
        <w:tabs>
          <w:tab w:val="left" w:pos="1701"/>
        </w:tabs>
        <w:spacing w:after="0"/>
        <w:ind w:firstLine="1440"/>
        <w:jc w:val="both"/>
        <w:rPr>
          <w:rFonts w:ascii="TH SarabunPSK" w:hAnsi="TH SarabunPSK" w:cs="TH SarabunPSK"/>
          <w:color w:val="000000"/>
          <w:sz w:val="28"/>
          <w:szCs w:val="28"/>
        </w:rPr>
      </w:pPr>
      <w:bookmarkStart w:id="0" w:name="_heading=h.gjdgxs" w:colFirst="0" w:colLast="0"/>
      <w:bookmarkEnd w:id="0"/>
    </w:p>
    <w:p w14:paraId="744E957F" w14:textId="448BDEE4" w:rsidR="001043B6" w:rsidRPr="00E257E5" w:rsidRDefault="00FA488B">
      <w:pPr>
        <w:pBdr>
          <w:top w:val="nil"/>
          <w:left w:val="nil"/>
          <w:bottom w:val="nil"/>
          <w:right w:val="nil"/>
          <w:between w:val="nil"/>
        </w:pBdr>
        <w:tabs>
          <w:tab w:val="left" w:pos="1701"/>
        </w:tabs>
        <w:spacing w:after="0"/>
        <w:ind w:firstLine="1440"/>
        <w:rPr>
          <w:rFonts w:ascii="TH SarabunPSK" w:hAnsi="TH SarabunPSK" w:cs="TH SarabunPSK"/>
          <w:color w:val="000000"/>
        </w:rPr>
      </w:pP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t>Police c</w:t>
      </w:r>
      <w:r w:rsidR="00D9764B" w:rsidRPr="00E257E5">
        <w:rPr>
          <w:rFonts w:ascii="TH SarabunPSK" w:hAnsi="TH SarabunPSK" w:cs="TH SarabunPSK"/>
          <w:color w:val="000000"/>
        </w:rPr>
        <w:t>olonel</w:t>
      </w:r>
      <w:r w:rsidR="00D9764B" w:rsidRPr="00E257E5">
        <w:rPr>
          <w:rFonts w:ascii="TH SarabunPSK" w:hAnsi="TH SarabunPSK" w:cs="TH SarabunPSK"/>
          <w:color w:val="000000"/>
        </w:rPr>
        <w:tab/>
      </w:r>
      <w:r w:rsidR="00D9764B" w:rsidRPr="00E257E5">
        <w:rPr>
          <w:rFonts w:ascii="TH SarabunPSK" w:hAnsi="TH SarabunPSK" w:cs="TH SarabunPSK"/>
          <w:color w:val="000000"/>
        </w:rPr>
        <w:br/>
      </w:r>
      <w:r w:rsidR="00D9764B" w:rsidRPr="00E257E5">
        <w:rPr>
          <w:rFonts w:ascii="TH SarabunPSK" w:hAnsi="TH SarabunPSK" w:cs="TH SarabunPSK"/>
          <w:color w:val="000000"/>
        </w:rPr>
        <w:tab/>
      </w:r>
      <w:r w:rsidR="00D9764B" w:rsidRPr="00E257E5">
        <w:rPr>
          <w:rFonts w:ascii="TH SarabunPSK" w:hAnsi="TH SarabunPSK" w:cs="TH SarabunPSK"/>
          <w:color w:val="000000"/>
        </w:rPr>
        <w:tab/>
      </w:r>
      <w:r w:rsidR="00D9764B" w:rsidRPr="00E257E5">
        <w:rPr>
          <w:rFonts w:ascii="TH SarabunPSK" w:hAnsi="TH SarabunPSK" w:cs="TH SarabunPSK"/>
          <w:color w:val="000000"/>
        </w:rPr>
        <w:tab/>
      </w:r>
      <w:r w:rsidR="00D9764B" w:rsidRPr="00E257E5">
        <w:rPr>
          <w:rFonts w:ascii="TH SarabunPSK" w:hAnsi="TH SarabunPSK" w:cs="TH SarabunPSK"/>
          <w:color w:val="000000"/>
        </w:rPr>
        <w:tab/>
      </w:r>
      <w:r w:rsidR="00D9764B" w:rsidRPr="00E257E5">
        <w:rPr>
          <w:rFonts w:ascii="TH SarabunPSK" w:hAnsi="TH SarabunPSK" w:cs="TH SarabunPSK"/>
          <w:color w:val="000000"/>
        </w:rPr>
        <w:tab/>
      </w:r>
      <w:proofErr w:type="gramStart"/>
      <w:r w:rsidR="00D9764B" w:rsidRPr="00E257E5">
        <w:rPr>
          <w:rFonts w:ascii="TH SarabunPSK" w:hAnsi="TH SarabunPSK" w:cs="TH SarabunPSK"/>
          <w:color w:val="000000"/>
        </w:rPr>
        <w:tab/>
        <w:t>(</w:t>
      </w:r>
      <w:r w:rsidR="00E257E5">
        <w:rPr>
          <w:rFonts w:ascii="TH SarabunPSK" w:hAnsi="TH SarabunPSK" w:cs="TH SarabunPSK"/>
          <w:color w:val="000000"/>
        </w:rPr>
        <w:t xml:space="preserve"> </w:t>
      </w:r>
      <w:r w:rsidR="00E257E5">
        <w:rPr>
          <w:rFonts w:ascii="TH SarabunPSK" w:hAnsi="TH SarabunPSK" w:cs="TH SarabunPSK"/>
        </w:rPr>
        <w:t>Pratheep</w:t>
      </w:r>
      <w:proofErr w:type="gramEnd"/>
      <w:r w:rsidR="00E257E5">
        <w:rPr>
          <w:rFonts w:ascii="TH SarabunPSK" w:hAnsi="TH SarabunPSK" w:cs="TH SarabunPSK"/>
        </w:rPr>
        <w:t xml:space="preserve"> </w:t>
      </w:r>
      <w:proofErr w:type="spellStart"/>
      <w:proofErr w:type="gramStart"/>
      <w:r w:rsidR="00E257E5">
        <w:rPr>
          <w:rFonts w:ascii="TH SarabunPSK" w:hAnsi="TH SarabunPSK" w:cs="TH SarabunPSK"/>
        </w:rPr>
        <w:t>Panyowat</w:t>
      </w:r>
      <w:proofErr w:type="spellEnd"/>
      <w:r w:rsidR="00E257E5">
        <w:rPr>
          <w:rFonts w:ascii="TH SarabunPSK" w:hAnsi="TH SarabunPSK" w:cs="TH SarabunPSK"/>
        </w:rPr>
        <w:t xml:space="preserve"> </w:t>
      </w:r>
      <w:r w:rsidR="00D9764B" w:rsidRPr="00E257E5">
        <w:rPr>
          <w:rFonts w:ascii="TH SarabunPSK" w:hAnsi="TH SarabunPSK" w:cs="TH SarabunPSK"/>
          <w:color w:val="000000"/>
          <w:cs/>
        </w:rPr>
        <w:t>)</w:t>
      </w:r>
      <w:proofErr w:type="gramEnd"/>
      <w:r w:rsidRPr="00E257E5">
        <w:rPr>
          <w:rFonts w:ascii="TH SarabunPSK" w:hAnsi="TH SarabunPSK" w:cs="TH SarabunPSK"/>
          <w:color w:val="000000"/>
        </w:rPr>
        <w:br/>
      </w:r>
      <w:r w:rsidRPr="00E257E5">
        <w:rPr>
          <w:rFonts w:ascii="TH SarabunPSK" w:hAnsi="TH SarabunPSK" w:cs="TH SarabunPSK"/>
          <w:color w:val="000000"/>
        </w:rPr>
        <w:tab/>
      </w:r>
      <w:r w:rsidRPr="00E257E5">
        <w:rPr>
          <w:rFonts w:ascii="TH SarabunPSK" w:hAnsi="TH SarabunPSK" w:cs="TH SarabunPSK"/>
          <w:color w:val="000000"/>
        </w:rPr>
        <w:tab/>
      </w:r>
      <w:r w:rsidR="00D9764B" w:rsidRPr="00E257E5">
        <w:rPr>
          <w:rFonts w:ascii="TH SarabunPSK" w:hAnsi="TH SarabunPSK" w:cs="TH SarabunPSK"/>
          <w:color w:val="000000"/>
        </w:rPr>
        <w:tab/>
      </w:r>
      <w:r w:rsidR="00D9764B" w:rsidRPr="00E257E5">
        <w:rPr>
          <w:rFonts w:ascii="TH SarabunPSK" w:hAnsi="TH SarabunPSK" w:cs="TH SarabunPSK"/>
          <w:color w:val="000000"/>
        </w:rPr>
        <w:tab/>
        <w:t xml:space="preserve">    Superintendent of </w:t>
      </w:r>
      <w:r w:rsidR="00D9764B" w:rsidRPr="00E257E5">
        <w:rPr>
          <w:rFonts w:ascii="TH SarabunPSK" w:hAnsi="TH SarabunPSK" w:cs="TH SarabunPSK"/>
          <w:b/>
          <w:lang w:val="en-US"/>
        </w:rPr>
        <w:t>THAPHA</w:t>
      </w:r>
      <w:r w:rsidRPr="00E257E5">
        <w:rPr>
          <w:rFonts w:ascii="TH SarabunPSK" w:hAnsi="TH SarabunPSK" w:cs="TH SarabunPSK"/>
          <w:color w:val="000000"/>
        </w:rPr>
        <w:t xml:space="preserve"> Police Station</w:t>
      </w:r>
      <w:r w:rsidRPr="00E257E5">
        <w:rPr>
          <w:rFonts w:ascii="TH SarabunPSK" w:hAnsi="TH SarabunPSK" w:cs="TH SarabunPSK"/>
          <w:color w:val="000000"/>
        </w:rPr>
        <w:br/>
      </w: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r>
      <w:r w:rsidRPr="00E257E5">
        <w:rPr>
          <w:rFonts w:ascii="TH SarabunPSK" w:hAnsi="TH SarabunPSK" w:cs="TH SarabunPSK"/>
          <w:color w:val="000000"/>
        </w:rPr>
        <w:tab/>
        <w:t xml:space="preserve">       </w:t>
      </w:r>
    </w:p>
    <w:p w14:paraId="05CA3003" w14:textId="77777777" w:rsidR="00D9764B" w:rsidRPr="00E257E5" w:rsidRDefault="00D9764B">
      <w:pPr>
        <w:pBdr>
          <w:top w:val="nil"/>
          <w:left w:val="nil"/>
          <w:bottom w:val="nil"/>
          <w:right w:val="nil"/>
          <w:between w:val="nil"/>
        </w:pBdr>
        <w:tabs>
          <w:tab w:val="left" w:pos="1701"/>
        </w:tabs>
        <w:spacing w:after="0"/>
        <w:ind w:firstLine="1440"/>
        <w:rPr>
          <w:rFonts w:ascii="TH SarabunPSK" w:hAnsi="TH SarabunPSK" w:cs="TH SarabunPSK"/>
          <w:color w:val="000000"/>
        </w:rPr>
      </w:pPr>
    </w:p>
    <w:sectPr w:rsidR="00D9764B" w:rsidRPr="00E257E5">
      <w:pgSz w:w="12240" w:h="15840"/>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82C24"/>
    <w:multiLevelType w:val="multilevel"/>
    <w:tmpl w:val="3432CA24"/>
    <w:lvl w:ilvl="0">
      <w:start w:val="1"/>
      <w:numFmt w:val="decimal"/>
      <w:lvlText w:val="%1."/>
      <w:lvlJc w:val="left"/>
      <w:pPr>
        <w:ind w:left="1800" w:hanging="360"/>
      </w:pPr>
      <w:rPr>
        <w:rFonts w:ascii="TH SarabunPSK" w:eastAsia="Sarabun" w:hAnsi="TH SarabunPSK" w:cs="TH SarabunPSK"/>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21327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B6"/>
    <w:rsid w:val="001043B6"/>
    <w:rsid w:val="00532C55"/>
    <w:rsid w:val="00D9764B"/>
    <w:rsid w:val="00E257E5"/>
    <w:rsid w:val="00FA48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6891"/>
  <w15:docId w15:val="{7F76F6A8-46B9-4007-ACBB-5D7BAAAF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Sarabun" w:hAnsi="Sarabun" w:cs="Sarabun"/>
        <w:sz w:val="32"/>
        <w:szCs w:val="32"/>
        <w:lang w:val="e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hwtze">
    <w:name w:val="hwtze"/>
    <w:basedOn w:val="a0"/>
    <w:rsid w:val="000D0278"/>
  </w:style>
  <w:style w:type="character" w:customStyle="1" w:styleId="rynqvb">
    <w:name w:val="rynqvb"/>
    <w:basedOn w:val="a0"/>
    <w:rsid w:val="000D0278"/>
  </w:style>
  <w:style w:type="paragraph" w:styleId="a4">
    <w:name w:val="List Paragraph"/>
    <w:basedOn w:val="a"/>
    <w:uiPriority w:val="34"/>
    <w:qFormat/>
    <w:rsid w:val="00781693"/>
    <w:pPr>
      <w:ind w:left="720"/>
      <w:contextualSpacing/>
    </w:pPr>
    <w:rPr>
      <w:rFonts w:cs="Angsana New"/>
      <w:szCs w:val="40"/>
    </w:rPr>
  </w:style>
  <w:style w:type="paragraph" w:styleId="a5">
    <w:name w:val="Balloon Text"/>
    <w:basedOn w:val="a"/>
    <w:link w:val="a6"/>
    <w:uiPriority w:val="99"/>
    <w:semiHidden/>
    <w:unhideWhenUsed/>
    <w:rsid w:val="00735F15"/>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735F15"/>
    <w:rPr>
      <w:rFonts w:ascii="Tahoma" w:hAnsi="Tahoma" w:cs="Angsana New"/>
      <w:sz w:val="16"/>
      <w:szCs w:val="20"/>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QcVLaF6nE6od0JWsicgEg9Qw==">CgMxLjAyCGguZ2pkZ3hzOAByITFrd0hkRzVJRkVDcWlwRjVJSVB6UFlaVFlCaDJwWXIwXw==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4936</Characters>
  <Application>Microsoft Office Word</Application>
  <DocSecurity>0</DocSecurity>
  <Lines>41</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Jamlong Narasranoi</dc:creator>
  <cp:lastModifiedBy>yu</cp:lastModifiedBy>
  <cp:revision>2</cp:revision>
  <cp:lastPrinted>2024-03-19T06:26:00Z</cp:lastPrinted>
  <dcterms:created xsi:type="dcterms:W3CDTF">2025-03-25T09:28:00Z</dcterms:created>
  <dcterms:modified xsi:type="dcterms:W3CDTF">2025-03-25T09:28:00Z</dcterms:modified>
</cp:coreProperties>
</file>